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674DC8" w14:textId="77777777" w:rsidR="00A56764" w:rsidRPr="00EB7B96" w:rsidRDefault="00A56764" w:rsidP="00A56764">
      <w:pPr>
        <w:rPr>
          <w:rFonts w:ascii="Arial" w:hAnsi="Arial" w:cs="Arial"/>
          <w:sz w:val="24"/>
          <w:szCs w:val="24"/>
        </w:rPr>
      </w:pPr>
      <w:r w:rsidRPr="00EB7B96">
        <w:rPr>
          <w:rFonts w:ascii="Arial" w:hAnsi="Arial" w:cs="Arial"/>
          <w:sz w:val="24"/>
          <w:szCs w:val="24"/>
        </w:rPr>
        <w:t>Muster Tagesordnung</w:t>
      </w:r>
    </w:p>
    <w:p w14:paraId="19C6EEBC" w14:textId="77777777" w:rsidR="003055EC" w:rsidRPr="00EB7B96" w:rsidRDefault="00A56764" w:rsidP="00A56764">
      <w:pPr>
        <w:rPr>
          <w:rFonts w:ascii="Arial" w:hAnsi="Arial" w:cs="Arial"/>
          <w:b/>
          <w:bCs/>
          <w:sz w:val="28"/>
          <w:szCs w:val="28"/>
        </w:rPr>
      </w:pPr>
      <w:r w:rsidRPr="00EB7B96">
        <w:rPr>
          <w:rFonts w:ascii="Arial" w:hAnsi="Arial" w:cs="Arial"/>
          <w:b/>
          <w:bCs/>
          <w:sz w:val="28"/>
          <w:szCs w:val="28"/>
        </w:rPr>
        <w:t>Bildungsausschuss des Betriebsrats der [Name des Betriebs]</w:t>
      </w:r>
    </w:p>
    <w:p w14:paraId="5004B3E5" w14:textId="7CFD4161" w:rsidR="00A56764" w:rsidRPr="00EB7B96" w:rsidRDefault="001F1D0C" w:rsidP="00A56764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K</w:t>
      </w:r>
      <w:r w:rsidR="00A56764" w:rsidRPr="00EB7B96">
        <w:rPr>
          <w:rFonts w:ascii="Arial" w:hAnsi="Arial" w:cs="Arial"/>
          <w:sz w:val="28"/>
          <w:szCs w:val="28"/>
        </w:rPr>
        <w:t>onstituierende Sitzung am</w:t>
      </w:r>
      <w:r w:rsidR="00A56764" w:rsidRPr="00EB7B96">
        <w:rPr>
          <w:rFonts w:ascii="Arial" w:hAnsi="Arial" w:cs="Arial"/>
          <w:b/>
          <w:bCs/>
          <w:sz w:val="28"/>
          <w:szCs w:val="28"/>
        </w:rPr>
        <w:t xml:space="preserve"> [Datum] </w:t>
      </w:r>
      <w:r w:rsidR="00A56764" w:rsidRPr="00EB7B96">
        <w:rPr>
          <w:rFonts w:ascii="Arial" w:hAnsi="Arial" w:cs="Arial"/>
          <w:sz w:val="28"/>
          <w:szCs w:val="28"/>
        </w:rPr>
        <w:t>um</w:t>
      </w:r>
      <w:r w:rsidR="00A56764" w:rsidRPr="00EB7B96">
        <w:rPr>
          <w:rFonts w:ascii="Arial" w:hAnsi="Arial" w:cs="Arial"/>
          <w:b/>
          <w:bCs/>
          <w:sz w:val="28"/>
          <w:szCs w:val="28"/>
        </w:rPr>
        <w:t xml:space="preserve"> [Uhrzeit] </w:t>
      </w:r>
      <w:r w:rsidR="00A56764" w:rsidRPr="00EB7B96">
        <w:rPr>
          <w:rFonts w:ascii="Arial" w:hAnsi="Arial" w:cs="Arial"/>
          <w:sz w:val="28"/>
          <w:szCs w:val="28"/>
        </w:rPr>
        <w:t>in</w:t>
      </w:r>
      <w:r w:rsidR="00A56764" w:rsidRPr="00EB7B96">
        <w:rPr>
          <w:rFonts w:ascii="Arial" w:hAnsi="Arial" w:cs="Arial"/>
          <w:b/>
          <w:bCs/>
          <w:sz w:val="28"/>
          <w:szCs w:val="28"/>
        </w:rPr>
        <w:t xml:space="preserve"> [Ort]</w:t>
      </w:r>
    </w:p>
    <w:p w14:paraId="0A57E860" w14:textId="77777777" w:rsidR="003055EC" w:rsidRPr="00EB7B96" w:rsidRDefault="003055EC" w:rsidP="00A56764">
      <w:pPr>
        <w:rPr>
          <w:rFonts w:ascii="Arial" w:hAnsi="Arial" w:cs="Arial"/>
          <w:b/>
          <w:bCs/>
          <w:sz w:val="24"/>
          <w:szCs w:val="24"/>
        </w:rPr>
      </w:pPr>
    </w:p>
    <w:p w14:paraId="5F764330" w14:textId="1D70C590" w:rsidR="00A56764" w:rsidRPr="00EB7B96" w:rsidRDefault="00A56764" w:rsidP="00A56764">
      <w:pPr>
        <w:rPr>
          <w:rFonts w:ascii="Arial" w:hAnsi="Arial" w:cs="Arial"/>
          <w:b/>
          <w:bCs/>
          <w:sz w:val="24"/>
          <w:szCs w:val="24"/>
        </w:rPr>
      </w:pPr>
      <w:r w:rsidRPr="00EB7B96">
        <w:rPr>
          <w:rFonts w:ascii="Arial" w:hAnsi="Arial" w:cs="Arial"/>
          <w:b/>
          <w:bCs/>
          <w:sz w:val="24"/>
          <w:szCs w:val="24"/>
        </w:rPr>
        <w:t>Tagesordnung</w:t>
      </w:r>
    </w:p>
    <w:p w14:paraId="56FC70F6" w14:textId="77777777" w:rsidR="00A56764" w:rsidRPr="00EB7B96" w:rsidRDefault="00A56764" w:rsidP="00A56764">
      <w:pPr>
        <w:numPr>
          <w:ilvl w:val="0"/>
          <w:numId w:val="1"/>
        </w:numPr>
        <w:rPr>
          <w:rFonts w:ascii="Arial" w:hAnsi="Arial" w:cs="Arial"/>
        </w:rPr>
      </w:pPr>
      <w:r w:rsidRPr="00EB7B96">
        <w:rPr>
          <w:rFonts w:ascii="Arial" w:hAnsi="Arial" w:cs="Arial"/>
        </w:rPr>
        <w:t>Eröffnung der Sitzung und Begrüßung</w:t>
      </w:r>
    </w:p>
    <w:p w14:paraId="2D86761E" w14:textId="77777777" w:rsidR="00A56764" w:rsidRPr="00EB7B96" w:rsidRDefault="00A56764" w:rsidP="00A56764">
      <w:pPr>
        <w:numPr>
          <w:ilvl w:val="0"/>
          <w:numId w:val="1"/>
        </w:numPr>
        <w:rPr>
          <w:rFonts w:ascii="Arial" w:hAnsi="Arial" w:cs="Arial"/>
        </w:rPr>
      </w:pPr>
      <w:r w:rsidRPr="00EB7B96">
        <w:rPr>
          <w:rFonts w:ascii="Arial" w:hAnsi="Arial" w:cs="Arial"/>
        </w:rPr>
        <w:t>Feststellung der ordnungsgemäßen Einladung</w:t>
      </w:r>
    </w:p>
    <w:p w14:paraId="1A6E3431" w14:textId="77777777" w:rsidR="00A56764" w:rsidRPr="00EB7B96" w:rsidRDefault="00A56764" w:rsidP="00A56764">
      <w:pPr>
        <w:numPr>
          <w:ilvl w:val="0"/>
          <w:numId w:val="1"/>
        </w:numPr>
        <w:rPr>
          <w:rFonts w:ascii="Arial" w:hAnsi="Arial" w:cs="Arial"/>
        </w:rPr>
      </w:pPr>
      <w:r w:rsidRPr="00EB7B96">
        <w:rPr>
          <w:rFonts w:ascii="Arial" w:hAnsi="Arial" w:cs="Arial"/>
        </w:rPr>
        <w:t>Feststellung der Anwesenheit</w:t>
      </w:r>
    </w:p>
    <w:p w14:paraId="10D506BB" w14:textId="77777777" w:rsidR="00A56764" w:rsidRPr="00EB7B96" w:rsidRDefault="00A56764" w:rsidP="00A56764">
      <w:pPr>
        <w:numPr>
          <w:ilvl w:val="0"/>
          <w:numId w:val="1"/>
        </w:numPr>
        <w:rPr>
          <w:rFonts w:ascii="Arial" w:hAnsi="Arial" w:cs="Arial"/>
        </w:rPr>
      </w:pPr>
      <w:r w:rsidRPr="00EB7B96">
        <w:rPr>
          <w:rFonts w:ascii="Arial" w:hAnsi="Arial" w:cs="Arial"/>
        </w:rPr>
        <w:t xml:space="preserve">Feststellung der Arbeitsgrundlage des Ausschusses </w:t>
      </w:r>
    </w:p>
    <w:p w14:paraId="576FFFFC" w14:textId="77777777" w:rsidR="00A56764" w:rsidRPr="00EB7B96" w:rsidRDefault="00A56764" w:rsidP="00985B48">
      <w:pPr>
        <w:numPr>
          <w:ilvl w:val="1"/>
          <w:numId w:val="1"/>
        </w:numPr>
        <w:ind w:left="1276"/>
        <w:rPr>
          <w:rFonts w:ascii="Arial" w:hAnsi="Arial" w:cs="Arial"/>
        </w:rPr>
      </w:pPr>
      <w:r w:rsidRPr="00EB7B96">
        <w:rPr>
          <w:rFonts w:ascii="Arial" w:hAnsi="Arial" w:cs="Arial"/>
        </w:rPr>
        <w:t>Beschluss des Betriebsrats zur Errichtung des Bildungsausschusses</w:t>
      </w:r>
    </w:p>
    <w:p w14:paraId="7EBC4E65" w14:textId="77777777" w:rsidR="00A56764" w:rsidRPr="00EB7B96" w:rsidRDefault="00A56764" w:rsidP="00985B48">
      <w:pPr>
        <w:numPr>
          <w:ilvl w:val="1"/>
          <w:numId w:val="1"/>
        </w:numPr>
        <w:ind w:left="1276"/>
        <w:rPr>
          <w:rFonts w:ascii="Arial" w:hAnsi="Arial" w:cs="Arial"/>
        </w:rPr>
      </w:pPr>
      <w:r w:rsidRPr="00EB7B96">
        <w:rPr>
          <w:rFonts w:ascii="Arial" w:hAnsi="Arial" w:cs="Arial"/>
        </w:rPr>
        <w:t>Überblick über die übertragenen Aufgaben</w:t>
      </w:r>
    </w:p>
    <w:p w14:paraId="19186F75" w14:textId="77777777" w:rsidR="00A56764" w:rsidRPr="004B7E46" w:rsidRDefault="00A56764" w:rsidP="00A56764">
      <w:pPr>
        <w:numPr>
          <w:ilvl w:val="0"/>
          <w:numId w:val="1"/>
        </w:numPr>
        <w:rPr>
          <w:rFonts w:ascii="Arial" w:hAnsi="Arial" w:cs="Arial"/>
          <w:i/>
          <w:iCs/>
        </w:rPr>
      </w:pPr>
      <w:r w:rsidRPr="00EB7B96">
        <w:rPr>
          <w:rFonts w:ascii="Arial" w:hAnsi="Arial" w:cs="Arial"/>
        </w:rPr>
        <w:t>Wahl der oder des Vorsitzenden</w:t>
      </w:r>
      <w:r w:rsidRPr="00EB7B96">
        <w:rPr>
          <w:rFonts w:ascii="Arial" w:hAnsi="Arial" w:cs="Arial"/>
        </w:rPr>
        <w:br/>
      </w:r>
      <w:r w:rsidRPr="004B7E46">
        <w:rPr>
          <w:rFonts w:ascii="Arial" w:hAnsi="Arial" w:cs="Arial"/>
          <w:i/>
          <w:iCs/>
          <w:color w:val="FF0000"/>
        </w:rPr>
        <w:t>nur wenn der Betriebsrat den Vorsitz nicht bereits festgelegt hat</w:t>
      </w:r>
    </w:p>
    <w:p w14:paraId="59788B3B" w14:textId="77777777" w:rsidR="00A56764" w:rsidRPr="004B7E46" w:rsidRDefault="00A56764" w:rsidP="00A56764">
      <w:pPr>
        <w:numPr>
          <w:ilvl w:val="0"/>
          <w:numId w:val="1"/>
        </w:numPr>
        <w:rPr>
          <w:rFonts w:ascii="Arial" w:hAnsi="Arial" w:cs="Arial"/>
          <w:i/>
          <w:iCs/>
          <w:color w:val="FF0000"/>
        </w:rPr>
      </w:pPr>
      <w:r w:rsidRPr="00EB7B96">
        <w:rPr>
          <w:rFonts w:ascii="Arial" w:hAnsi="Arial" w:cs="Arial"/>
        </w:rPr>
        <w:t>Wahl der Stellvertretung</w:t>
      </w:r>
      <w:r w:rsidRPr="00EB7B96">
        <w:rPr>
          <w:rFonts w:ascii="Arial" w:hAnsi="Arial" w:cs="Arial"/>
        </w:rPr>
        <w:br/>
      </w:r>
      <w:r w:rsidRPr="004B7E46">
        <w:rPr>
          <w:rFonts w:ascii="Arial" w:hAnsi="Arial" w:cs="Arial"/>
          <w:i/>
          <w:iCs/>
          <w:color w:val="FF0000"/>
        </w:rPr>
        <w:t>nur wenn der Betriebsrat die Stellvertretung nicht bereits festgelegt hat</w:t>
      </w:r>
    </w:p>
    <w:p w14:paraId="00824B53" w14:textId="77777777" w:rsidR="00A56764" w:rsidRPr="00EB7B96" w:rsidRDefault="00A56764" w:rsidP="00A56764">
      <w:pPr>
        <w:numPr>
          <w:ilvl w:val="0"/>
          <w:numId w:val="1"/>
        </w:numPr>
        <w:rPr>
          <w:rFonts w:ascii="Arial" w:hAnsi="Arial" w:cs="Arial"/>
        </w:rPr>
      </w:pPr>
      <w:r w:rsidRPr="00EB7B96">
        <w:rPr>
          <w:rFonts w:ascii="Arial" w:hAnsi="Arial" w:cs="Arial"/>
        </w:rPr>
        <w:t>Beratung und Beschluss über die Geschäftsordnung des Bildungsausschusses</w:t>
      </w:r>
      <w:r w:rsidRPr="00EB7B96">
        <w:rPr>
          <w:rFonts w:ascii="Arial" w:hAnsi="Arial" w:cs="Arial"/>
        </w:rPr>
        <w:br/>
      </w:r>
      <w:r w:rsidRPr="00EB7B96">
        <w:rPr>
          <w:rFonts w:ascii="Arial" w:hAnsi="Arial" w:cs="Arial"/>
          <w:b/>
          <w:bCs/>
        </w:rPr>
        <w:t>oder</w:t>
      </w:r>
      <w:r w:rsidRPr="00EB7B96">
        <w:rPr>
          <w:rFonts w:ascii="Arial" w:hAnsi="Arial" w:cs="Arial"/>
        </w:rPr>
        <w:br/>
        <w:t>Beratung der vom Betriebsrat beschlossenen Geschäftsordnung</w:t>
      </w:r>
    </w:p>
    <w:p w14:paraId="2190706B" w14:textId="64AAEAC6" w:rsidR="00A56764" w:rsidRPr="00EB7B96" w:rsidRDefault="00A56764" w:rsidP="00A56764">
      <w:pPr>
        <w:numPr>
          <w:ilvl w:val="0"/>
          <w:numId w:val="1"/>
        </w:numPr>
        <w:rPr>
          <w:rFonts w:ascii="Arial" w:hAnsi="Arial" w:cs="Arial"/>
        </w:rPr>
      </w:pPr>
      <w:r w:rsidRPr="00EB7B96">
        <w:rPr>
          <w:rFonts w:ascii="Arial" w:hAnsi="Arial" w:cs="Arial"/>
        </w:rPr>
        <w:t>Festlegung des Sitzungsturnus</w:t>
      </w:r>
      <w:r w:rsidR="00B54FB1" w:rsidRPr="00EB7B96">
        <w:rPr>
          <w:rFonts w:ascii="Arial" w:hAnsi="Arial" w:cs="Arial"/>
        </w:rPr>
        <w:t>ses</w:t>
      </w:r>
    </w:p>
    <w:p w14:paraId="3D35745E" w14:textId="77777777" w:rsidR="00A56764" w:rsidRPr="00EB7B96" w:rsidRDefault="00A56764" w:rsidP="00985B48">
      <w:pPr>
        <w:numPr>
          <w:ilvl w:val="1"/>
          <w:numId w:val="1"/>
        </w:numPr>
        <w:ind w:left="1276"/>
        <w:rPr>
          <w:rFonts w:ascii="Arial" w:hAnsi="Arial" w:cs="Arial"/>
        </w:rPr>
      </w:pPr>
      <w:r w:rsidRPr="00EB7B96">
        <w:rPr>
          <w:rFonts w:ascii="Arial" w:hAnsi="Arial" w:cs="Arial"/>
        </w:rPr>
        <w:t>zum Beispiel vier ordentliche Sitzungen pro Jahr</w:t>
      </w:r>
    </w:p>
    <w:p w14:paraId="46BE01AB" w14:textId="30F7E2BF" w:rsidR="00A56764" w:rsidRPr="00EB7B96" w:rsidRDefault="00A56764" w:rsidP="00985B48">
      <w:pPr>
        <w:numPr>
          <w:ilvl w:val="1"/>
          <w:numId w:val="1"/>
        </w:numPr>
        <w:ind w:left="1276"/>
        <w:rPr>
          <w:rFonts w:ascii="Arial" w:hAnsi="Arial" w:cs="Arial"/>
        </w:rPr>
      </w:pPr>
      <w:r w:rsidRPr="00EB7B96">
        <w:rPr>
          <w:rFonts w:ascii="Arial" w:hAnsi="Arial" w:cs="Arial"/>
        </w:rPr>
        <w:t>Vorbereitungs</w:t>
      </w:r>
      <w:r w:rsidR="00AE6E3F" w:rsidRPr="00EB7B96">
        <w:rPr>
          <w:rFonts w:ascii="Arial" w:hAnsi="Arial" w:cs="Arial"/>
        </w:rPr>
        <w:t>-</w:t>
      </w:r>
      <w:r w:rsidRPr="00EB7B96">
        <w:rPr>
          <w:rFonts w:ascii="Arial" w:hAnsi="Arial" w:cs="Arial"/>
        </w:rPr>
        <w:t xml:space="preserve"> und Nachbereitungssitzungen</w:t>
      </w:r>
    </w:p>
    <w:p w14:paraId="0252D23E" w14:textId="77777777" w:rsidR="00A56764" w:rsidRPr="00EB7B96" w:rsidRDefault="00A56764" w:rsidP="00A56764">
      <w:pPr>
        <w:numPr>
          <w:ilvl w:val="0"/>
          <w:numId w:val="1"/>
        </w:numPr>
        <w:rPr>
          <w:rFonts w:ascii="Arial" w:hAnsi="Arial" w:cs="Arial"/>
        </w:rPr>
      </w:pPr>
      <w:r w:rsidRPr="00EB7B96">
        <w:rPr>
          <w:rFonts w:ascii="Arial" w:hAnsi="Arial" w:cs="Arial"/>
        </w:rPr>
        <w:t>Festlegung des Verfahrens zur Unterrichtung des Betriebsrats</w:t>
      </w:r>
    </w:p>
    <w:p w14:paraId="3E585530" w14:textId="77777777" w:rsidR="00A56764" w:rsidRPr="00EB7B96" w:rsidRDefault="00A56764" w:rsidP="00A56764">
      <w:pPr>
        <w:numPr>
          <w:ilvl w:val="0"/>
          <w:numId w:val="1"/>
        </w:numPr>
        <w:rPr>
          <w:rFonts w:ascii="Arial" w:hAnsi="Arial" w:cs="Arial"/>
        </w:rPr>
      </w:pPr>
      <w:r w:rsidRPr="00EB7B96">
        <w:rPr>
          <w:rFonts w:ascii="Arial" w:hAnsi="Arial" w:cs="Arial"/>
        </w:rPr>
        <w:t xml:space="preserve">Erste Themenplanung für das laufende Jahr </w:t>
      </w:r>
    </w:p>
    <w:p w14:paraId="5DC8E2E9" w14:textId="063877EA" w:rsidR="00A56764" w:rsidRPr="00EB7B96" w:rsidRDefault="00A56764" w:rsidP="00E02F64">
      <w:pPr>
        <w:numPr>
          <w:ilvl w:val="1"/>
          <w:numId w:val="1"/>
        </w:numPr>
        <w:ind w:left="1276"/>
        <w:rPr>
          <w:rFonts w:ascii="Arial" w:hAnsi="Arial" w:cs="Arial"/>
        </w:rPr>
      </w:pPr>
      <w:r w:rsidRPr="00EB7B96">
        <w:rPr>
          <w:rFonts w:ascii="Arial" w:hAnsi="Arial" w:cs="Arial"/>
        </w:rPr>
        <w:t>betriebliche Aus</w:t>
      </w:r>
      <w:r w:rsidR="00A46C61" w:rsidRPr="00EB7B96">
        <w:rPr>
          <w:rFonts w:ascii="Arial" w:hAnsi="Arial" w:cs="Arial"/>
        </w:rPr>
        <w:t>-</w:t>
      </w:r>
      <w:r w:rsidRPr="00EB7B96">
        <w:rPr>
          <w:rFonts w:ascii="Arial" w:hAnsi="Arial" w:cs="Arial"/>
        </w:rPr>
        <w:t xml:space="preserve"> und Weiterbildung</w:t>
      </w:r>
    </w:p>
    <w:p w14:paraId="7EB5F8A1" w14:textId="77777777" w:rsidR="00A56764" w:rsidRPr="00EB7B96" w:rsidRDefault="00A56764" w:rsidP="00E02F64">
      <w:pPr>
        <w:numPr>
          <w:ilvl w:val="1"/>
          <w:numId w:val="1"/>
        </w:numPr>
        <w:ind w:left="1276"/>
        <w:rPr>
          <w:rFonts w:ascii="Arial" w:hAnsi="Arial" w:cs="Arial"/>
        </w:rPr>
      </w:pPr>
      <w:r w:rsidRPr="00EB7B96">
        <w:rPr>
          <w:rFonts w:ascii="Arial" w:hAnsi="Arial" w:cs="Arial"/>
        </w:rPr>
        <w:t>Ausbildungsfragen</w:t>
      </w:r>
    </w:p>
    <w:p w14:paraId="26103F96" w14:textId="77777777" w:rsidR="00A56764" w:rsidRPr="00EB7B96" w:rsidRDefault="00A56764" w:rsidP="00E02F64">
      <w:pPr>
        <w:numPr>
          <w:ilvl w:val="1"/>
          <w:numId w:val="1"/>
        </w:numPr>
        <w:ind w:left="1276"/>
        <w:rPr>
          <w:rFonts w:ascii="Arial" w:hAnsi="Arial" w:cs="Arial"/>
        </w:rPr>
      </w:pPr>
      <w:r w:rsidRPr="00EB7B96">
        <w:rPr>
          <w:rFonts w:ascii="Arial" w:hAnsi="Arial" w:cs="Arial"/>
        </w:rPr>
        <w:t>Qualifizierungsbedarfe</w:t>
      </w:r>
    </w:p>
    <w:p w14:paraId="58642426" w14:textId="77777777" w:rsidR="00A56764" w:rsidRPr="00EB7B96" w:rsidRDefault="00A56764" w:rsidP="00E02F64">
      <w:pPr>
        <w:numPr>
          <w:ilvl w:val="1"/>
          <w:numId w:val="1"/>
        </w:numPr>
        <w:ind w:left="1276"/>
        <w:rPr>
          <w:rFonts w:ascii="Arial" w:hAnsi="Arial" w:cs="Arial"/>
        </w:rPr>
      </w:pPr>
      <w:r w:rsidRPr="00EB7B96">
        <w:rPr>
          <w:rFonts w:ascii="Arial" w:hAnsi="Arial" w:cs="Arial"/>
        </w:rPr>
        <w:t>Gespräche mit dem Arbeitgeber</w:t>
      </w:r>
    </w:p>
    <w:p w14:paraId="14CBAAA9" w14:textId="77777777" w:rsidR="00A56764" w:rsidRPr="004B7E46" w:rsidRDefault="00A56764" w:rsidP="00A56764">
      <w:pPr>
        <w:numPr>
          <w:ilvl w:val="0"/>
          <w:numId w:val="1"/>
        </w:numPr>
        <w:rPr>
          <w:rFonts w:ascii="Arial" w:hAnsi="Arial" w:cs="Arial"/>
          <w:i/>
          <w:iCs/>
        </w:rPr>
      </w:pPr>
      <w:r w:rsidRPr="00EB7B96">
        <w:rPr>
          <w:rFonts w:ascii="Arial" w:hAnsi="Arial" w:cs="Arial"/>
        </w:rPr>
        <w:t>Beratung zum Verfahren eines Bildungsjahresberichts</w:t>
      </w:r>
      <w:r w:rsidRPr="00EB7B96">
        <w:rPr>
          <w:rFonts w:ascii="Arial" w:hAnsi="Arial" w:cs="Arial"/>
        </w:rPr>
        <w:br/>
      </w:r>
      <w:r w:rsidRPr="004B7E46">
        <w:rPr>
          <w:rFonts w:ascii="Arial" w:hAnsi="Arial" w:cs="Arial"/>
          <w:i/>
          <w:iCs/>
          <w:color w:val="FF0000"/>
        </w:rPr>
        <w:t>soweit vom Betriebsrat vorgesehen</w:t>
      </w:r>
    </w:p>
    <w:p w14:paraId="645EDB9A" w14:textId="77777777" w:rsidR="00A56764" w:rsidRPr="004B7E46" w:rsidRDefault="00A56764" w:rsidP="00A56764">
      <w:pPr>
        <w:numPr>
          <w:ilvl w:val="0"/>
          <w:numId w:val="1"/>
        </w:numPr>
        <w:rPr>
          <w:rFonts w:ascii="Arial" w:hAnsi="Arial" w:cs="Arial"/>
          <w:i/>
          <w:iCs/>
        </w:rPr>
      </w:pPr>
      <w:r w:rsidRPr="00EB7B96">
        <w:rPr>
          <w:rFonts w:ascii="Arial" w:hAnsi="Arial" w:cs="Arial"/>
        </w:rPr>
        <w:t>Beratung zur Hinzuziehung von Auskunftspersonen oder Sachverständigen</w:t>
      </w:r>
      <w:r w:rsidRPr="00EB7B96">
        <w:rPr>
          <w:rFonts w:ascii="Arial" w:hAnsi="Arial" w:cs="Arial"/>
        </w:rPr>
        <w:br/>
      </w:r>
      <w:r w:rsidRPr="004B7E46">
        <w:rPr>
          <w:rFonts w:ascii="Arial" w:hAnsi="Arial" w:cs="Arial"/>
          <w:i/>
          <w:iCs/>
          <w:color w:val="FF0000"/>
        </w:rPr>
        <w:t>nur im Rahmen der gesetzlichen Voraussetzungen und Beschlüsse des Betriebsrats</w:t>
      </w:r>
    </w:p>
    <w:p w14:paraId="261B845B" w14:textId="77777777" w:rsidR="00A56764" w:rsidRPr="00EB7B96" w:rsidRDefault="00A56764" w:rsidP="00A56764">
      <w:pPr>
        <w:numPr>
          <w:ilvl w:val="0"/>
          <w:numId w:val="1"/>
        </w:numPr>
        <w:rPr>
          <w:rFonts w:ascii="Arial" w:hAnsi="Arial" w:cs="Arial"/>
        </w:rPr>
      </w:pPr>
      <w:r w:rsidRPr="00EB7B96">
        <w:rPr>
          <w:rFonts w:ascii="Arial" w:hAnsi="Arial" w:cs="Arial"/>
        </w:rPr>
        <w:t>Verschiedenes</w:t>
      </w:r>
    </w:p>
    <w:p w14:paraId="08B14FA2" w14:textId="77777777" w:rsidR="00A56764" w:rsidRPr="00EB7B96" w:rsidRDefault="00A56764" w:rsidP="00A56764">
      <w:pPr>
        <w:numPr>
          <w:ilvl w:val="0"/>
          <w:numId w:val="1"/>
        </w:numPr>
        <w:rPr>
          <w:rFonts w:ascii="Arial" w:hAnsi="Arial" w:cs="Arial"/>
        </w:rPr>
      </w:pPr>
      <w:r w:rsidRPr="00EB7B96">
        <w:rPr>
          <w:rFonts w:ascii="Arial" w:hAnsi="Arial" w:cs="Arial"/>
        </w:rPr>
        <w:t>Termin der nächsten Sitzung</w:t>
      </w:r>
    </w:p>
    <w:sectPr w:rsidR="00A56764" w:rsidRPr="00EB7B96">
      <w:head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450B5B" w14:textId="77777777" w:rsidR="008963D4" w:rsidRDefault="008963D4" w:rsidP="009E1A4A">
      <w:pPr>
        <w:spacing w:after="0" w:line="240" w:lineRule="auto"/>
      </w:pPr>
      <w:r>
        <w:separator/>
      </w:r>
    </w:p>
  </w:endnote>
  <w:endnote w:type="continuationSeparator" w:id="0">
    <w:p w14:paraId="66A2A53B" w14:textId="77777777" w:rsidR="008963D4" w:rsidRDefault="008963D4" w:rsidP="009E1A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EAB5CF" w14:textId="77777777" w:rsidR="008963D4" w:rsidRDefault="008963D4" w:rsidP="009E1A4A">
      <w:pPr>
        <w:spacing w:after="0" w:line="240" w:lineRule="auto"/>
      </w:pPr>
      <w:r>
        <w:separator/>
      </w:r>
    </w:p>
  </w:footnote>
  <w:footnote w:type="continuationSeparator" w:id="0">
    <w:p w14:paraId="3A3585FF" w14:textId="77777777" w:rsidR="008963D4" w:rsidRDefault="008963D4" w:rsidP="009E1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40B15" w14:textId="3BE9FA8C" w:rsidR="007A5BE2" w:rsidRDefault="007A5BE2" w:rsidP="007A5BE2">
    <w:pPr>
      <w:pStyle w:val="Header"/>
      <w:jc w:val="right"/>
    </w:pPr>
    <w:r>
      <w:rPr>
        <w:rFonts w:ascii="Arial" w:hAnsi="Arial" w:cs="Arial"/>
        <w:b/>
        <w:bCs/>
        <w:noProof/>
        <w:sz w:val="28"/>
        <w:szCs w:val="28"/>
      </w:rPr>
      <w:drawing>
        <wp:inline distT="0" distB="0" distL="0" distR="0" wp14:anchorId="60B95D0A" wp14:editId="423340D1">
          <wp:extent cx="552450" cy="552450"/>
          <wp:effectExtent l="0" t="0" r="0" b="0"/>
          <wp:docPr id="630855299" name="Grafik 1">
            <a:extLst xmlns:a="http://schemas.openxmlformats.org/drawingml/2006/main">
              <a:ext uri="{FF2B5EF4-FFF2-40B4-BE49-F238E27FC236}">
                <a16:creationId xmlns:a16="http://schemas.microsoft.com/office/drawing/2014/main" id="{4D9FCD6C-E56F-4702-A589-AF80388AB2F3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6676411" name="Grafik 55667641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2450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59BCC93" w14:textId="77777777" w:rsidR="009E1A4A" w:rsidRDefault="009E1A4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416C4F"/>
    <w:multiLevelType w:val="multilevel"/>
    <w:tmpl w:val="F03001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849580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E77"/>
    <w:rsid w:val="00027F52"/>
    <w:rsid w:val="001268CD"/>
    <w:rsid w:val="001F1D0C"/>
    <w:rsid w:val="00273563"/>
    <w:rsid w:val="002E1057"/>
    <w:rsid w:val="002F7CC7"/>
    <w:rsid w:val="002F7CE7"/>
    <w:rsid w:val="003055EC"/>
    <w:rsid w:val="00412C42"/>
    <w:rsid w:val="00461D40"/>
    <w:rsid w:val="00474D10"/>
    <w:rsid w:val="004A320F"/>
    <w:rsid w:val="004B7E46"/>
    <w:rsid w:val="005C6E6D"/>
    <w:rsid w:val="005E2785"/>
    <w:rsid w:val="00616699"/>
    <w:rsid w:val="00625483"/>
    <w:rsid w:val="006C1A4B"/>
    <w:rsid w:val="00751E77"/>
    <w:rsid w:val="007A5BE2"/>
    <w:rsid w:val="00882E9D"/>
    <w:rsid w:val="008963D4"/>
    <w:rsid w:val="008979CD"/>
    <w:rsid w:val="009538E6"/>
    <w:rsid w:val="00985B48"/>
    <w:rsid w:val="0098681E"/>
    <w:rsid w:val="009E1A4A"/>
    <w:rsid w:val="00A44741"/>
    <w:rsid w:val="00A46C61"/>
    <w:rsid w:val="00A56764"/>
    <w:rsid w:val="00AE6E3F"/>
    <w:rsid w:val="00B37452"/>
    <w:rsid w:val="00B45B80"/>
    <w:rsid w:val="00B54FB1"/>
    <w:rsid w:val="00BC132F"/>
    <w:rsid w:val="00C01418"/>
    <w:rsid w:val="00C4584C"/>
    <w:rsid w:val="00C720F3"/>
    <w:rsid w:val="00C96D39"/>
    <w:rsid w:val="00CC17C2"/>
    <w:rsid w:val="00CF1CF2"/>
    <w:rsid w:val="00D4734E"/>
    <w:rsid w:val="00DB4387"/>
    <w:rsid w:val="00E02F64"/>
    <w:rsid w:val="00EB284E"/>
    <w:rsid w:val="00EB7B96"/>
    <w:rsid w:val="00F33737"/>
    <w:rsid w:val="00F355B6"/>
    <w:rsid w:val="00FA3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843A5A2"/>
  <w15:chartTrackingRefBased/>
  <w15:docId w15:val="{8F68932C-4B80-4364-BFE1-D2CB0E086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51E7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51E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51E7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51E7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51E7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51E7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51E7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51E7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51E7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51E7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51E7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51E7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51E7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51E7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51E7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51E7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51E7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51E7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51E7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51E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51E7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51E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51E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51E7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51E7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51E7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51E7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51E7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51E77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E1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1A4A"/>
  </w:style>
  <w:style w:type="paragraph" w:styleId="Footer">
    <w:name w:val="footer"/>
    <w:basedOn w:val="Normal"/>
    <w:link w:val="FooterChar"/>
    <w:uiPriority w:val="99"/>
    <w:unhideWhenUsed/>
    <w:rsid w:val="009E1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1A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e18dafc-46da-4309-90d3-59b9792d6c67">
      <Terms xmlns="http://schemas.microsoft.com/office/infopath/2007/PartnerControls"/>
    </lcf76f155ced4ddcb4097134ff3c332f>
    <TaxCatchAll xmlns="b4356f3c-2279-4fa4-bf15-642558860cab" xsi:nil="true"/>
    <Bearbeitungsstand xmlns="1e18dafc-46da-4309-90d3-59b9792d6c67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F82C4888826C9489233E1CC01829747" ma:contentTypeVersion="17" ma:contentTypeDescription="Ein neues Dokument erstellen." ma:contentTypeScope="" ma:versionID="efcfdce6a01c4039f5eb36873909b6ae">
  <xsd:schema xmlns:xsd="http://www.w3.org/2001/XMLSchema" xmlns:xs="http://www.w3.org/2001/XMLSchema" xmlns:p="http://schemas.microsoft.com/office/2006/metadata/properties" xmlns:ns2="1e18dafc-46da-4309-90d3-59b9792d6c67" xmlns:ns3="b4356f3c-2279-4fa4-bf15-642558860cab" targetNamespace="http://schemas.microsoft.com/office/2006/metadata/properties" ma:root="true" ma:fieldsID="72ddaad92a4d2b832fb6ba759e9e0ebd" ns2:_="" ns3:_="">
    <xsd:import namespace="1e18dafc-46da-4309-90d3-59b9792d6c67"/>
    <xsd:import namespace="b4356f3c-2279-4fa4-bf15-642558860c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Bearbeitungsstand" minOccurs="0"/>
                <xsd:element ref="ns2:MediaServiceObjectDetectorVersions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18dafc-46da-4309-90d3-59b9792d6c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4e1a643d-3598-46ed-9344-1c0e2c50857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Bearbeitungsstand" ma:index="19" nillable="true" ma:displayName="Bearbeitungsstand" ma:format="Dropdown" ma:internalName="Bearbeitungsstand">
      <xsd:simpleType>
        <xsd:restriction base="dms:Choice">
          <xsd:enumeration value="Entwurf"/>
          <xsd:enumeration value="Clearing Abrechnung erl."/>
          <xsd:enumeration value="In Bearbeitung"/>
          <xsd:enumeration value="Final vor der Freigabe"/>
          <xsd:enumeration value="Final Freigegeben"/>
          <xsd:enumeration value="Versendet"/>
          <xsd:enumeration value="Veraltet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356f3c-2279-4fa4-bf15-642558860ca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b483a36c-dd66-49a5-9c90-9d221ea34fef}" ma:internalName="TaxCatchAll" ma:showField="CatchAllData" ma:web="b4356f3c-2279-4fa4-bf15-642558860c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C3E1B6C-C1B6-4F9E-BCA0-F63C723C7EC2}">
  <ds:schemaRefs>
    <ds:schemaRef ds:uri="http://schemas.microsoft.com/office/2006/metadata/properties"/>
    <ds:schemaRef ds:uri="http://schemas.microsoft.com/office/infopath/2007/PartnerControls"/>
    <ds:schemaRef ds:uri="1e18dafc-46da-4309-90d3-59b9792d6c67"/>
    <ds:schemaRef ds:uri="b4356f3c-2279-4fa4-bf15-642558860cab"/>
  </ds:schemaRefs>
</ds:datastoreItem>
</file>

<file path=customXml/itemProps2.xml><?xml version="1.0" encoding="utf-8"?>
<ds:datastoreItem xmlns:ds="http://schemas.openxmlformats.org/officeDocument/2006/customXml" ds:itemID="{123EB3E8-15C2-4D72-8646-F36631AD76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18dafc-46da-4309-90d3-59b9792d6c67"/>
    <ds:schemaRef ds:uri="b4356f3c-2279-4fa4-bf15-642558860c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A44A5B6-ACCC-4539-89A5-E7BC9F35446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0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Muth, Anke</dc:creator>
  <cp:keywords/>
  <dc:description/>
  <cp:lastModifiedBy>Ladner, Gudrun</cp:lastModifiedBy>
  <cp:revision>25</cp:revision>
  <dcterms:created xsi:type="dcterms:W3CDTF">2026-06-11T09:27:00Z</dcterms:created>
  <dcterms:modified xsi:type="dcterms:W3CDTF">2026-06-30T07:52:00Z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0x0101002F82C4888826C9489233E1CC01829747</vt:lpwstr>
  </property>
  <property fmtid="{D5CDD505-2E9C-101B-9397-08002B2CF9AE}" pid="3" name="MediaServiceImageTags">
    <vt:lpwstr/>
  </property>
</Properties>
</file>